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Informacja o przetwarzaniu danych osobowych – pracownicy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Pana/Pani danych osobowych będzie: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Eastside-Bis sp. z o.o. Oddział Elana Nieruchomości z siedzibą w Toruniu ul. M. Skłodowskiej –Curie 73,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87-100 Toruń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(dalej: ADO).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Pana/Pani uzyskane w związku z zawarciem umowy oraz w trakcie jej realizacji będą przetwarzane w następujących celach: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6 ust. 1 lit. c) RODO – obowiązek prawny: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Wynikających z Kodeksu Pracy – przez okres 50 lat po ustaniu zatrudnienia,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Wykonywania ciążących na nas innych obowiązków prawnych, takich jak np.: zgłoszenie pracownika w ZUS, przepisy podatkowe.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6 ust. 1 lit. f) RODO – prawnie uzasadniony interes ADO: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ustalenia, obrony lub dochodzenia roszczeń – przez okres do przedawnienia roszczeń, lub przez  okres prowadzenia postępowania przez właściwe organy lub sądy w przypadku dochodzenia roszczeń,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potrzeby wewnętrzne tworzenia zestawień, analiz i statystyk – przez okres obowiązywania umowy,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potrzeby prowadzenia ewidencji korespondencji przychodzącej i wychodzącej – wieczyście.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6 ust. 1 lit. c) RODO – wykonanie umowy: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zakresie wypłaty wynagrodzenia na rachunek bankowy – przez okres trwania umowy o pracę,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zakresie umożliwiającym szybki kontakt poprzez wykorzystanie do tego nr telefonu lub poczty e-mail – przez okres trwania umowy o pracę.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Przysługują Panu/Pani prawa, które zrealizujemy na wniosek 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Żądanie dostępu do danych osobowych oraz z zastrzeżeniem przepisów prawa: prawo ich sprostowania,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Żądanie usunięcia lub ograniczenia przetwarzania,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Sprzeciw wobec przetwarzania,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Przeniesienie danych osobowych przetwarzanych w systemach informatycznych do innego administratora.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przez Pana/Panią danych dla celów opisanych w lit. a) jest obowiązkiem prawnym, a brak ich podania uniemożliwi nawiązanie stosunku prawnego, w przypadku danych podawanych na podstawie lit. c) jest to niezbędne do realizacji umowy.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Przysługuje Panu/Pani prawo wniesienia skargi do Prezesa Urzędu Ochrony Danych Osobowych.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Pana/Pani dane osobowe udostępniane mogą być: organom administracji publicznej, sądom, komornikom w zakresie sytuacji przewidzianych w przepisach prawa, a także podmiotom, z którymi ADO współpracuje w zakresie usług windykacyjnych, prawnych, informatycznych.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stosunku do Pana/Pani nie będą prowadzone działania polegające na podejmowaniu decyzji w sposób zautomatyzowany, nie będą one również podlegały zautomatyzowanemu profilowaniu.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iodo-eastside@elana.pl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 lub adresem korespondencyjnym ADO, z dopiskiem „IOD”.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E">
      <w:pPr>
        <w:ind w:left="5664" w:firstLine="707.9999999999995"/>
        <w:jc w:val="both"/>
        <w:rPr/>
      </w:pPr>
      <w:r w:rsidDel="00000000" w:rsidR="00000000" w:rsidRPr="00000000">
        <w:rPr>
          <w:rtl w:val="0"/>
        </w:rPr>
        <w:t xml:space="preserve">Data i Podpis pracownika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⮚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odo-eastside@elana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